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19" w:rsidRPr="00646F19" w:rsidRDefault="00646F19" w:rsidP="00646F19">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GD"/>
      <w:bookmarkStart w:id="1" w:name="_GoBack"/>
      <w:bookmarkEnd w:id="1"/>
    </w:p>
    <w:bookmarkEnd w:id="0"/>
    <w:p w:rsidR="00646F19" w:rsidRPr="00646F19" w:rsidRDefault="00646F19" w:rsidP="00646F19">
      <w:pPr>
        <w:spacing w:before="180" w:after="180" w:line="240" w:lineRule="auto"/>
        <w:jc w:val="center"/>
        <w:outlineLvl w:val="1"/>
        <w:rPr>
          <w:rFonts w:ascii="Helvetica" w:eastAsia="Times New Roman" w:hAnsi="Helvetica" w:cs="Helvetica"/>
          <w:b/>
          <w:bCs/>
          <w:color w:val="000000"/>
          <w:sz w:val="24"/>
          <w:szCs w:val="24"/>
        </w:rPr>
      </w:pPr>
      <w:r w:rsidRPr="00646F19">
        <w:rPr>
          <w:rFonts w:ascii="Helvetica" w:eastAsia="Times New Roman" w:hAnsi="Helvetica" w:cs="Helvetica"/>
          <w:b/>
          <w:bCs/>
          <w:color w:val="000000"/>
          <w:sz w:val="24"/>
          <w:szCs w:val="24"/>
        </w:rPr>
        <w:t>Workers' Compensation</w:t>
      </w:r>
    </w:p>
    <w:p w:rsidR="00646F19" w:rsidRPr="00646F19" w:rsidRDefault="00646F19" w:rsidP="00646F19">
      <w:pPr>
        <w:spacing w:before="100" w:beforeAutospacing="1" w:after="180" w:line="240" w:lineRule="auto"/>
        <w:rPr>
          <w:rFonts w:ascii="Arial" w:eastAsia="Times New Roman" w:hAnsi="Arial" w:cs="Arial"/>
          <w:sz w:val="24"/>
          <w:szCs w:val="24"/>
        </w:rPr>
      </w:pPr>
      <w:r w:rsidRPr="00646F19">
        <w:rPr>
          <w:rFonts w:ascii="Arial" w:eastAsia="Times New Roman" w:hAnsi="Arial" w:cs="Arial"/>
          <w:sz w:val="24"/>
          <w:szCs w:val="24"/>
        </w:rPr>
        <w:t>An employee is eligible for workers' compensation leave from the district during the period of time the employee is temporarily disabled as the result of any injury arising out of and in the course of employment which qualifies for an indemnity payment from the workers' compensation division of the Colorado Department of Labor and Employment.</w:t>
      </w:r>
    </w:p>
    <w:p w:rsidR="00646F19" w:rsidRPr="00646F19" w:rsidRDefault="00646F19" w:rsidP="00646F19">
      <w:pPr>
        <w:spacing w:before="100" w:beforeAutospacing="1" w:after="180" w:line="240" w:lineRule="auto"/>
        <w:rPr>
          <w:rFonts w:ascii="Arial" w:eastAsia="Times New Roman" w:hAnsi="Arial" w:cs="Arial"/>
          <w:sz w:val="24"/>
          <w:szCs w:val="24"/>
        </w:rPr>
      </w:pPr>
      <w:r w:rsidRPr="00646F19">
        <w:rPr>
          <w:rFonts w:ascii="Arial" w:eastAsia="Times New Roman" w:hAnsi="Arial" w:cs="Arial"/>
          <w:sz w:val="24"/>
          <w:szCs w:val="24"/>
        </w:rPr>
        <w:t>Workers' compensation leave shall be available only to those persons who sustain a temporary total disability and are unable to perform services for the district while disabled.</w:t>
      </w:r>
    </w:p>
    <w:p w:rsidR="00646F19" w:rsidRPr="00646F19" w:rsidRDefault="00646F19" w:rsidP="00646F19">
      <w:pPr>
        <w:spacing w:before="100" w:beforeAutospacing="1" w:after="180" w:line="240" w:lineRule="auto"/>
        <w:rPr>
          <w:rFonts w:ascii="Arial" w:eastAsia="Times New Roman" w:hAnsi="Arial" w:cs="Arial"/>
          <w:sz w:val="24"/>
          <w:szCs w:val="24"/>
        </w:rPr>
      </w:pPr>
      <w:r w:rsidRPr="00646F19">
        <w:rPr>
          <w:rFonts w:ascii="Arial" w:eastAsia="Times New Roman" w:hAnsi="Arial" w:cs="Arial"/>
          <w:sz w:val="24"/>
          <w:szCs w:val="24"/>
        </w:rPr>
        <w:t>The primary source of compensation for an employee on workers' compensation leave shall be the indemnity payment from the workers' compensation section of the division of worker's compensation of the Colorado Department of Labor and Employment or insurance carrier as determined by state law. The employee may use accrued school district sick leave and vacation time to supplement the workers' compensation payment.</w:t>
      </w:r>
    </w:p>
    <w:p w:rsidR="00646F19" w:rsidRPr="00646F19" w:rsidRDefault="00646F19" w:rsidP="00646F19">
      <w:pPr>
        <w:spacing w:before="100" w:beforeAutospacing="1" w:after="180" w:line="240" w:lineRule="auto"/>
        <w:rPr>
          <w:rFonts w:ascii="Arial" w:eastAsia="Times New Roman" w:hAnsi="Arial" w:cs="Arial"/>
          <w:sz w:val="24"/>
          <w:szCs w:val="24"/>
        </w:rPr>
      </w:pPr>
      <w:r w:rsidRPr="00646F19">
        <w:rPr>
          <w:rFonts w:ascii="Arial" w:eastAsia="Times New Roman" w:hAnsi="Arial" w:cs="Arial"/>
          <w:sz w:val="24"/>
          <w:szCs w:val="24"/>
        </w:rPr>
        <w:t>Under no circumstances shall an employee be allowed to receive more than an amount equal to the weekly wage or equivalent when combining the indemnity payment from workers' compensation and school district benefits. The employee shall provide any requested documentation to the school district to evidence amounts paid by workers' compensation before benefit payments are allowed by the school district.</w:t>
      </w:r>
    </w:p>
    <w:p w:rsidR="00646F19" w:rsidRPr="00646F19" w:rsidRDefault="00646F19" w:rsidP="00646F19">
      <w:pPr>
        <w:spacing w:before="100" w:beforeAutospacing="1" w:after="180" w:line="240" w:lineRule="auto"/>
        <w:rPr>
          <w:rFonts w:ascii="Arial" w:eastAsia="Times New Roman" w:hAnsi="Arial" w:cs="Arial"/>
          <w:sz w:val="24"/>
          <w:szCs w:val="24"/>
        </w:rPr>
      </w:pPr>
      <w:r w:rsidRPr="00646F19">
        <w:rPr>
          <w:rFonts w:ascii="Arial" w:eastAsia="Times New Roman" w:hAnsi="Arial" w:cs="Arial"/>
          <w:sz w:val="24"/>
          <w:szCs w:val="24"/>
        </w:rPr>
        <w:t>The administration is directed to establish necessary procedures to implement this policy.</w:t>
      </w:r>
    </w:p>
    <w:p w:rsidR="00646F19" w:rsidRPr="00646F19" w:rsidRDefault="00847DCE" w:rsidP="00646F19">
      <w:pPr>
        <w:spacing w:before="100" w:after="100" w:afterAutospacing="1" w:line="240" w:lineRule="auto"/>
        <w:jc w:val="both"/>
        <w:rPr>
          <w:rFonts w:ascii="Arial" w:eastAsia="Times New Roman" w:hAnsi="Arial" w:cs="Arial"/>
          <w:sz w:val="24"/>
          <w:szCs w:val="24"/>
        </w:rPr>
      </w:pPr>
      <w:r w:rsidRPr="00646F19">
        <w:rPr>
          <w:rFonts w:ascii="Arial" w:eastAsia="Times New Roman" w:hAnsi="Arial" w:cs="Arial"/>
          <w:sz w:val="24"/>
          <w:szCs w:val="24"/>
        </w:rPr>
        <w:t xml:space="preserve"> </w:t>
      </w:r>
      <w:r>
        <w:rPr>
          <w:rFonts w:ascii="Arial" w:eastAsia="Times New Roman" w:hAnsi="Arial" w:cs="Arial"/>
          <w:sz w:val="24"/>
          <w:szCs w:val="24"/>
        </w:rPr>
        <w:t>Adopted:  July 2016</w:t>
      </w:r>
    </w:p>
    <w:p w:rsidR="00646F19" w:rsidRPr="00646F19" w:rsidRDefault="00646F19" w:rsidP="00646F19">
      <w:pPr>
        <w:spacing w:before="180" w:after="100" w:afterAutospacing="1" w:line="240" w:lineRule="auto"/>
        <w:rPr>
          <w:rFonts w:ascii="Arial" w:eastAsia="Times New Roman" w:hAnsi="Arial" w:cs="Arial"/>
          <w:sz w:val="24"/>
          <w:szCs w:val="24"/>
        </w:rPr>
      </w:pPr>
      <w:r w:rsidRPr="00646F19">
        <w:rPr>
          <w:rFonts w:ascii="Arial" w:eastAsia="Times New Roman" w:hAnsi="Arial" w:cs="Arial"/>
          <w:sz w:val="24"/>
          <w:szCs w:val="24"/>
        </w:rPr>
        <w:t xml:space="preserve">LEGAL </w:t>
      </w:r>
      <w:proofErr w:type="gramStart"/>
      <w:r w:rsidRPr="00646F19">
        <w:rPr>
          <w:rFonts w:ascii="Arial" w:eastAsia="Times New Roman" w:hAnsi="Arial" w:cs="Arial"/>
          <w:sz w:val="24"/>
          <w:szCs w:val="24"/>
        </w:rPr>
        <w:t>REFS.:</w:t>
      </w:r>
      <w:proofErr w:type="gramEnd"/>
      <w:r w:rsidRPr="00646F19">
        <w:rPr>
          <w:rFonts w:ascii="Arial" w:eastAsia="Times New Roman" w:hAnsi="Arial" w:cs="Arial"/>
          <w:sz w:val="24"/>
          <w:szCs w:val="24"/>
        </w:rPr>
        <w:t>  29 U.S.C. 2601 et seq. (Family and Medical Leave Act of 1993)</w:t>
      </w:r>
    </w:p>
    <w:p w:rsidR="00646F19" w:rsidRPr="00646F19" w:rsidRDefault="00646F19" w:rsidP="00646F19">
      <w:pPr>
        <w:spacing w:before="100" w:beforeAutospacing="1" w:after="100" w:afterAutospacing="1" w:line="240" w:lineRule="auto"/>
        <w:ind w:left="2440"/>
        <w:rPr>
          <w:rFonts w:ascii="Arial" w:eastAsia="Times New Roman" w:hAnsi="Arial" w:cs="Arial"/>
          <w:sz w:val="24"/>
          <w:szCs w:val="24"/>
        </w:rPr>
      </w:pPr>
      <w:r w:rsidRPr="00646F19">
        <w:rPr>
          <w:rFonts w:ascii="Arial" w:eastAsia="Times New Roman" w:hAnsi="Arial" w:cs="Arial"/>
          <w:sz w:val="24"/>
          <w:szCs w:val="24"/>
        </w:rPr>
        <w:t>P.L. 111-148 (Patient Protection and Affordable Care Act)</w:t>
      </w:r>
    </w:p>
    <w:p w:rsidR="00646F19" w:rsidRPr="00646F19" w:rsidRDefault="00646F19" w:rsidP="00646F19">
      <w:pPr>
        <w:spacing w:before="100" w:beforeAutospacing="1" w:after="100" w:afterAutospacing="1" w:line="240" w:lineRule="auto"/>
        <w:ind w:left="2440"/>
        <w:rPr>
          <w:rFonts w:ascii="Arial" w:eastAsia="Times New Roman" w:hAnsi="Arial" w:cs="Arial"/>
          <w:sz w:val="24"/>
          <w:szCs w:val="24"/>
        </w:rPr>
      </w:pPr>
      <w:bookmarkStart w:id="2" w:name="766"/>
      <w:r w:rsidRPr="00646F19">
        <w:rPr>
          <w:rFonts w:ascii="Arial" w:eastAsia="Times New Roman" w:hAnsi="Arial" w:cs="Arial"/>
          <w:sz w:val="24"/>
          <w:szCs w:val="24"/>
        </w:rPr>
        <w:t xml:space="preserve">C.R.S. </w:t>
      </w:r>
      <w:bookmarkEnd w:id="2"/>
      <w:r w:rsidRPr="00646F19">
        <w:rPr>
          <w:rFonts w:ascii="Arial" w:eastAsia="Times New Roman" w:hAnsi="Arial" w:cs="Arial"/>
          <w:sz w:val="24"/>
          <w:szCs w:val="24"/>
        </w:rPr>
        <w:fldChar w:fldCharType="begin"/>
      </w:r>
      <w:r w:rsidRPr="00646F19">
        <w:rPr>
          <w:rFonts w:ascii="Arial" w:eastAsia="Times New Roman" w:hAnsi="Arial" w:cs="Arial"/>
          <w:sz w:val="24"/>
          <w:szCs w:val="24"/>
        </w:rPr>
        <w:instrText xml:space="preserve"> HYPERLINK "http://www.lpdirect.net/casb/crs/8-40-101.html" \t "_blank" </w:instrText>
      </w:r>
      <w:r w:rsidRPr="00646F19">
        <w:rPr>
          <w:rFonts w:ascii="Arial" w:eastAsia="Times New Roman" w:hAnsi="Arial" w:cs="Arial"/>
          <w:sz w:val="24"/>
          <w:szCs w:val="24"/>
        </w:rPr>
        <w:fldChar w:fldCharType="separate"/>
      </w:r>
      <w:r w:rsidRPr="00646F19">
        <w:rPr>
          <w:rFonts w:ascii="Arial" w:eastAsia="Times New Roman" w:hAnsi="Arial" w:cs="Arial"/>
          <w:color w:val="0000FF"/>
          <w:sz w:val="24"/>
          <w:szCs w:val="24"/>
          <w:u w:val="single"/>
        </w:rPr>
        <w:t>8-40-101</w:t>
      </w:r>
      <w:r w:rsidRPr="00646F19">
        <w:rPr>
          <w:rFonts w:ascii="Arial" w:eastAsia="Times New Roman" w:hAnsi="Arial" w:cs="Arial"/>
          <w:sz w:val="24"/>
          <w:szCs w:val="24"/>
        </w:rPr>
        <w:fldChar w:fldCharType="end"/>
      </w:r>
      <w:r w:rsidRPr="00646F19">
        <w:rPr>
          <w:rFonts w:ascii="Arial" w:eastAsia="Times New Roman" w:hAnsi="Arial" w:cs="Arial"/>
          <w:sz w:val="24"/>
          <w:szCs w:val="24"/>
        </w:rPr>
        <w:t xml:space="preserve"> et seq. (Workers' Compensation Act of Colorado)</w:t>
      </w:r>
    </w:p>
    <w:p w:rsidR="00646F19" w:rsidRPr="00646F19" w:rsidRDefault="00646F19" w:rsidP="00646F19">
      <w:pPr>
        <w:spacing w:before="180" w:after="100" w:afterAutospacing="1" w:line="240" w:lineRule="auto"/>
        <w:rPr>
          <w:rFonts w:ascii="Arial" w:eastAsia="Times New Roman" w:hAnsi="Arial" w:cs="Arial"/>
          <w:sz w:val="24"/>
          <w:szCs w:val="24"/>
        </w:rPr>
      </w:pPr>
      <w:r w:rsidRPr="00646F19">
        <w:rPr>
          <w:rFonts w:ascii="Arial" w:eastAsia="Times New Roman" w:hAnsi="Arial" w:cs="Arial"/>
          <w:sz w:val="24"/>
          <w:szCs w:val="24"/>
        </w:rPr>
        <w:t xml:space="preserve">CROSS </w:t>
      </w:r>
      <w:proofErr w:type="gramStart"/>
      <w:r w:rsidRPr="00646F19">
        <w:rPr>
          <w:rFonts w:ascii="Arial" w:eastAsia="Times New Roman" w:hAnsi="Arial" w:cs="Arial"/>
          <w:sz w:val="24"/>
          <w:szCs w:val="24"/>
        </w:rPr>
        <w:t>REFS.:</w:t>
      </w:r>
      <w:proofErr w:type="gramEnd"/>
      <w:r w:rsidRPr="00646F19">
        <w:rPr>
          <w:rFonts w:ascii="Arial" w:eastAsia="Times New Roman" w:hAnsi="Arial" w:cs="Arial"/>
          <w:sz w:val="24"/>
          <w:szCs w:val="24"/>
        </w:rPr>
        <w:t xml:space="preserve">  </w:t>
      </w:r>
      <w:hyperlink r:id="rId7" w:anchor="JD_GBGG" w:history="1">
        <w:r w:rsidRPr="00646F19">
          <w:rPr>
            <w:rFonts w:ascii="Arial" w:eastAsia="Times New Roman" w:hAnsi="Arial" w:cs="Arial"/>
            <w:color w:val="0000FF"/>
            <w:sz w:val="24"/>
            <w:szCs w:val="24"/>
            <w:u w:val="single"/>
          </w:rPr>
          <w:t>GBGG</w:t>
        </w:r>
      </w:hyperlink>
      <w:r w:rsidRPr="00646F19">
        <w:rPr>
          <w:rFonts w:ascii="Arial" w:eastAsia="Times New Roman" w:hAnsi="Arial" w:cs="Arial"/>
          <w:sz w:val="24"/>
          <w:szCs w:val="24"/>
        </w:rPr>
        <w:t>, Staff Sick Leave</w:t>
      </w:r>
    </w:p>
    <w:p w:rsidR="00646F19" w:rsidRPr="00646F19" w:rsidRDefault="00AB5663" w:rsidP="00646F19">
      <w:pPr>
        <w:spacing w:before="100" w:beforeAutospacing="1" w:after="100" w:afterAutospacing="1" w:line="240" w:lineRule="auto"/>
        <w:ind w:left="2440"/>
        <w:rPr>
          <w:rFonts w:ascii="Arial" w:eastAsia="Times New Roman" w:hAnsi="Arial" w:cs="Arial"/>
          <w:sz w:val="24"/>
          <w:szCs w:val="24"/>
        </w:rPr>
      </w:pPr>
      <w:hyperlink r:id="rId8" w:anchor="JD_GCD" w:history="1">
        <w:r w:rsidR="00646F19" w:rsidRPr="00646F19">
          <w:rPr>
            <w:rFonts w:ascii="Arial" w:eastAsia="Times New Roman" w:hAnsi="Arial" w:cs="Arial"/>
            <w:color w:val="0000FF"/>
            <w:sz w:val="24"/>
            <w:szCs w:val="24"/>
            <w:u w:val="single"/>
          </w:rPr>
          <w:t>GCD</w:t>
        </w:r>
      </w:hyperlink>
      <w:r w:rsidR="00646F19" w:rsidRPr="00646F19">
        <w:rPr>
          <w:rFonts w:ascii="Arial" w:eastAsia="Times New Roman" w:hAnsi="Arial" w:cs="Arial"/>
          <w:sz w:val="24"/>
          <w:szCs w:val="24"/>
        </w:rPr>
        <w:t>, Professional Staff Vacations and Holidays</w:t>
      </w:r>
    </w:p>
    <w:p w:rsidR="00646F19" w:rsidRPr="00646F19" w:rsidRDefault="00AB5663" w:rsidP="00646F19">
      <w:pPr>
        <w:spacing w:before="100" w:beforeAutospacing="1" w:after="100" w:afterAutospacing="1" w:line="240" w:lineRule="auto"/>
        <w:ind w:left="2440"/>
        <w:rPr>
          <w:rFonts w:ascii="Arial" w:eastAsia="Times New Roman" w:hAnsi="Arial" w:cs="Arial"/>
          <w:sz w:val="24"/>
          <w:szCs w:val="24"/>
        </w:rPr>
      </w:pPr>
      <w:hyperlink r:id="rId9" w:anchor="JD_GDD" w:history="1">
        <w:r w:rsidR="00646F19" w:rsidRPr="00646F19">
          <w:rPr>
            <w:rFonts w:ascii="Arial" w:eastAsia="Times New Roman" w:hAnsi="Arial" w:cs="Arial"/>
            <w:color w:val="0000FF"/>
            <w:sz w:val="24"/>
            <w:szCs w:val="24"/>
            <w:u w:val="single"/>
          </w:rPr>
          <w:t>GDD</w:t>
        </w:r>
      </w:hyperlink>
      <w:r w:rsidR="00646F19" w:rsidRPr="00646F19">
        <w:rPr>
          <w:rFonts w:ascii="Arial" w:eastAsia="Times New Roman" w:hAnsi="Arial" w:cs="Arial"/>
          <w:sz w:val="24"/>
          <w:szCs w:val="24"/>
        </w:rPr>
        <w:t>, Support Staff Vacations and Holidays</w:t>
      </w:r>
    </w:p>
    <w:p w:rsidR="00B97F6A" w:rsidRDefault="00B97F6A"/>
    <w:sectPr w:rsidR="00B97F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63" w:rsidRDefault="00AB5663" w:rsidP="00457EB7">
      <w:pPr>
        <w:spacing w:after="0" w:line="240" w:lineRule="auto"/>
      </w:pPr>
      <w:r>
        <w:separator/>
      </w:r>
    </w:p>
  </w:endnote>
  <w:endnote w:type="continuationSeparator" w:id="0">
    <w:p w:rsidR="00AB5663" w:rsidRDefault="00AB5663" w:rsidP="0045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80383"/>
      <w:docPartObj>
        <w:docPartGallery w:val="Page Numbers (Bottom of Page)"/>
        <w:docPartUnique/>
      </w:docPartObj>
    </w:sdtPr>
    <w:sdtEndPr>
      <w:rPr>
        <w:noProof/>
      </w:rPr>
    </w:sdtEndPr>
    <w:sdtContent>
      <w:p w:rsidR="00457EB7" w:rsidRDefault="00457EB7">
        <w:pPr>
          <w:pStyle w:val="Footer"/>
          <w:jc w:val="right"/>
        </w:pPr>
        <w:r>
          <w:fldChar w:fldCharType="begin"/>
        </w:r>
        <w:r>
          <w:instrText xml:space="preserve"> PAGE   \* MERGEFORMAT </w:instrText>
        </w:r>
        <w:r>
          <w:fldChar w:fldCharType="separate"/>
        </w:r>
        <w:r w:rsidR="00847DCE">
          <w:rPr>
            <w:noProof/>
          </w:rPr>
          <w:t>1</w:t>
        </w:r>
        <w:r>
          <w:rPr>
            <w:noProof/>
          </w:rPr>
          <w:fldChar w:fldCharType="end"/>
        </w:r>
        <w:r>
          <w:rPr>
            <w:noProof/>
          </w:rPr>
          <w:t xml:space="preserve"> of 2</w:t>
        </w:r>
      </w:p>
    </w:sdtContent>
  </w:sdt>
  <w:p w:rsidR="00457EB7" w:rsidRDefault="00457EB7">
    <w:pPr>
      <w:pStyle w:val="Footer"/>
    </w:pPr>
    <w:r>
      <w:t xml:space="preserve">Fleming School </w:t>
    </w:r>
    <w:proofErr w:type="spellStart"/>
    <w:r>
      <w:t>Distric</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63" w:rsidRDefault="00AB5663" w:rsidP="00457EB7">
      <w:pPr>
        <w:spacing w:after="0" w:line="240" w:lineRule="auto"/>
      </w:pPr>
      <w:r>
        <w:separator/>
      </w:r>
    </w:p>
  </w:footnote>
  <w:footnote w:type="continuationSeparator" w:id="0">
    <w:p w:rsidR="00AB5663" w:rsidRDefault="00AB5663" w:rsidP="00457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B7" w:rsidRDefault="00457EB7">
    <w:pPr>
      <w:pStyle w:val="Header"/>
    </w:pPr>
    <w:r>
      <w:tab/>
    </w:r>
    <w:r>
      <w:tab/>
      <w:t>File:  GBGD</w:t>
    </w:r>
  </w:p>
  <w:p w:rsidR="00457EB7" w:rsidRDefault="00457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19"/>
    <w:rsid w:val="00457EB7"/>
    <w:rsid w:val="00646F19"/>
    <w:rsid w:val="00847DCE"/>
    <w:rsid w:val="00AB5663"/>
    <w:rsid w:val="00B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EB7"/>
  </w:style>
  <w:style w:type="paragraph" w:styleId="Footer">
    <w:name w:val="footer"/>
    <w:basedOn w:val="Normal"/>
    <w:link w:val="FooterChar"/>
    <w:uiPriority w:val="99"/>
    <w:unhideWhenUsed/>
    <w:rsid w:val="0045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EB7"/>
  </w:style>
  <w:style w:type="paragraph" w:styleId="BalloonText">
    <w:name w:val="Balloon Text"/>
    <w:basedOn w:val="Normal"/>
    <w:link w:val="BalloonTextChar"/>
    <w:uiPriority w:val="99"/>
    <w:semiHidden/>
    <w:unhideWhenUsed/>
    <w:rsid w:val="00457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EB7"/>
  </w:style>
  <w:style w:type="paragraph" w:styleId="Footer">
    <w:name w:val="footer"/>
    <w:basedOn w:val="Normal"/>
    <w:link w:val="FooterChar"/>
    <w:uiPriority w:val="99"/>
    <w:unhideWhenUsed/>
    <w:rsid w:val="0045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EB7"/>
  </w:style>
  <w:style w:type="paragraph" w:styleId="BalloonText">
    <w:name w:val="Balloon Text"/>
    <w:basedOn w:val="Normal"/>
    <w:link w:val="BalloonTextChar"/>
    <w:uiPriority w:val="99"/>
    <w:semiHidden/>
    <w:unhideWhenUsed/>
    <w:rsid w:val="00457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78&amp;z2collection=co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z2.ctspublish.com/casb/DocViewer.jsp?docid=159&amp;z2collection=cor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210&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41"/>
    <w:rsid w:val="00171F41"/>
    <w:rsid w:val="00A0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30AFE3257D4B2CA6CDF34C7EB0332E">
    <w:name w:val="E330AFE3257D4B2CA6CDF34C7EB0332E"/>
    <w:rsid w:val="00171F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30AFE3257D4B2CA6CDF34C7EB0332E">
    <w:name w:val="E330AFE3257D4B2CA6CDF34C7EB0332E"/>
    <w:rsid w:val="00171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2016-06-14T20:06:00Z</dcterms:created>
  <dcterms:modified xsi:type="dcterms:W3CDTF">2016-07-14T18:45:00Z</dcterms:modified>
</cp:coreProperties>
</file>